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05" w:rsidRDefault="00D535ED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337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27B05" w:rsidRDefault="00F27B05" w:rsidP="00F27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27B05" w:rsidRDefault="00F27B05" w:rsidP="00F27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F27B05" w:rsidRDefault="00F27B05" w:rsidP="00F27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27B05" w:rsidRDefault="00F27B05" w:rsidP="00F27B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/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27B05" w:rsidRDefault="00F27B05" w:rsidP="00F27B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C7C14">
        <w:rPr>
          <w:b/>
        </w:rPr>
        <w:t>от 11 июля 2016г. № 24</w:t>
      </w:r>
    </w:p>
    <w:p w:rsidR="00F27B05" w:rsidRDefault="00F27B05" w:rsidP="00F27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7B05" w:rsidRDefault="00F27B05" w:rsidP="00F27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48 </w:t>
      </w:r>
      <w:r w:rsidRPr="00F27B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«Развитие физической культуры и спорта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территории сельского поселения Калиновка муниципального района Сергиевский» на 2016-2018гг.</w:t>
      </w:r>
    </w:p>
    <w:p w:rsidR="00F27B05" w:rsidRDefault="00F27B05" w:rsidP="00F27B0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27B05" w:rsidRDefault="00F27B05" w:rsidP="00F27B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27B05" w:rsidRDefault="00F27B05" w:rsidP="00F27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7B05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F27B05" w:rsidRDefault="00F27B05" w:rsidP="00F27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F27B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7"/>
        <w:gridCol w:w="2339"/>
        <w:gridCol w:w="1558"/>
        <w:gridCol w:w="1009"/>
        <w:gridCol w:w="991"/>
        <w:gridCol w:w="1646"/>
      </w:tblGrid>
      <w:tr w:rsidR="00F27B05" w:rsidTr="00F27B05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Объемы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F27B05" w:rsidRDefault="00F27B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Объем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F27B05" w:rsidTr="00F27B05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492,15555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492,15555</w:t>
            </w:r>
          </w:p>
        </w:tc>
      </w:tr>
      <w:tr w:rsidR="00F27B05" w:rsidTr="00F27B05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492,15555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492,15555</w:t>
            </w:r>
          </w:p>
        </w:tc>
      </w:tr>
    </w:tbl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482"/>
        <w:gridCol w:w="708"/>
        <w:gridCol w:w="851"/>
        <w:gridCol w:w="2693"/>
      </w:tblGrid>
      <w:tr w:rsidR="00F27B05" w:rsidTr="00F27B0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F27B05" w:rsidTr="00F27B0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</w:p>
        </w:tc>
      </w:tr>
      <w:tr w:rsidR="00F27B05" w:rsidTr="00F27B05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492,15555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F27B05" w:rsidTr="00F27B0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492,15555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</w:p>
        </w:tc>
      </w:tr>
    </w:tbl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1.3.В разделе 6</w:t>
      </w:r>
      <w:r>
        <w:t xml:space="preserve"> «</w:t>
      </w:r>
      <w:r>
        <w:rPr>
          <w:sz w:val="28"/>
          <w:szCs w:val="28"/>
        </w:rPr>
        <w:t>Финансовое обеспечение Программы» слова «442,15555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«492,15555 тыс.рублей», в том числе: слова «2016 год- 442,15555 тыс. рублей» заменить словами «492,15555 тыс. рублей».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7B05" w:rsidRDefault="00F27B05" w:rsidP="00F27B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F27B05" w:rsidRDefault="00F27B05" w:rsidP="00F27B0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BB59E2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BB59E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F27B05" w:rsidRDefault="00F27B05" w:rsidP="00F27B05"/>
    <w:p w:rsidR="00F27B05" w:rsidRDefault="00F27B05" w:rsidP="00F27B05"/>
    <w:p w:rsidR="00F27B05" w:rsidRDefault="00F27B05" w:rsidP="00F27B05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05"/>
    <w:rsid w:val="00091209"/>
    <w:rsid w:val="002C7C14"/>
    <w:rsid w:val="005A4764"/>
    <w:rsid w:val="0060052C"/>
    <w:rsid w:val="00980C5F"/>
    <w:rsid w:val="00C659AD"/>
    <w:rsid w:val="00D535ED"/>
    <w:rsid w:val="00F2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2016-07-11T10:43:00Z</dcterms:created>
  <dcterms:modified xsi:type="dcterms:W3CDTF">2016-07-11T10:43:00Z</dcterms:modified>
</cp:coreProperties>
</file>